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D7DE" w14:textId="45DA9E6F" w:rsidR="0057706D" w:rsidRDefault="0057706D" w:rsidP="004B0E0C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b/>
          <w:bCs/>
          <w:caps/>
          <w:color w:val="504E4E"/>
          <w:sz w:val="28"/>
          <w:szCs w:val="28"/>
          <w:lang w:eastAsia="it-IT"/>
        </w:rPr>
      </w:pPr>
      <w:r>
        <w:rPr>
          <w:rFonts w:ascii="Gothic" w:eastAsia="Times New Roman" w:hAnsi="Gothic" w:cs="Times New Roman"/>
          <w:b/>
          <w:bCs/>
          <w:caps/>
          <w:color w:val="504E4E"/>
          <w:sz w:val="28"/>
          <w:szCs w:val="28"/>
          <w:lang w:eastAsia="it-IT"/>
        </w:rPr>
        <w:t>Casa EleGiò – Blu Village 2</w:t>
      </w:r>
    </w:p>
    <w:p w14:paraId="2AE15CC8" w14:textId="72F22686" w:rsidR="004B0E0C" w:rsidRPr="003B0679" w:rsidRDefault="004B0E0C" w:rsidP="004B0E0C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b/>
          <w:bCs/>
          <w:caps/>
          <w:color w:val="504E4E"/>
          <w:sz w:val="28"/>
          <w:szCs w:val="28"/>
          <w:lang w:eastAsia="it-IT"/>
        </w:rPr>
      </w:pPr>
      <w:r w:rsidRPr="004B0E0C">
        <w:rPr>
          <w:rFonts w:ascii="Gothic" w:eastAsia="Times New Roman" w:hAnsi="Gothic" w:cs="Times New Roman"/>
          <w:b/>
          <w:bCs/>
          <w:caps/>
          <w:color w:val="504E4E"/>
          <w:sz w:val="28"/>
          <w:szCs w:val="28"/>
          <w:lang w:eastAsia="it-IT"/>
        </w:rPr>
        <w:t>LISTINO PREZZI 2022</w:t>
      </w:r>
      <w:r w:rsidR="000F7C33">
        <w:rPr>
          <w:rFonts w:ascii="Gothic" w:eastAsia="Times New Roman" w:hAnsi="Gothic" w:cs="Times New Roman"/>
          <w:b/>
          <w:bCs/>
          <w:caps/>
          <w:color w:val="504E4E"/>
          <w:sz w:val="28"/>
          <w:szCs w:val="28"/>
          <w:lang w:eastAsia="it-IT"/>
        </w:rPr>
        <w:t xml:space="preserve"> *</w:t>
      </w:r>
      <w:r w:rsidR="007F53CE" w:rsidRPr="003B0679">
        <w:rPr>
          <w:rFonts w:ascii="Gothic" w:eastAsia="Times New Roman" w:hAnsi="Gothic" w:cs="Times New Roman"/>
          <w:b/>
          <w:bCs/>
          <w:caps/>
          <w:color w:val="504E4E"/>
          <w:sz w:val="28"/>
          <w:szCs w:val="28"/>
          <w:lang w:eastAsia="it-IT"/>
        </w:rPr>
        <w:t xml:space="preserve"> </w:t>
      </w:r>
      <w:r w:rsidR="007C5B2B">
        <w:rPr>
          <w:rFonts w:ascii="Gothic" w:eastAsia="Times New Roman" w:hAnsi="Gothic" w:cs="Times New Roman"/>
          <w:b/>
          <w:bCs/>
          <w:caps/>
          <w:color w:val="504E4E"/>
          <w:sz w:val="28"/>
          <w:szCs w:val="28"/>
          <w:lang w:eastAsia="it-IT"/>
        </w:rPr>
        <w:t>/ max 6 persone</w:t>
      </w:r>
      <w:r w:rsidR="007F53CE" w:rsidRPr="003B0679">
        <w:rPr>
          <w:rFonts w:ascii="Gothic" w:eastAsia="Times New Roman" w:hAnsi="Gothic" w:cs="Times New Roman"/>
          <w:b/>
          <w:bCs/>
          <w:caps/>
          <w:color w:val="504E4E"/>
          <w:sz w:val="28"/>
          <w:szCs w:val="28"/>
          <w:lang w:eastAsia="it-IT"/>
        </w:rPr>
        <w:t xml:space="preserve"> </w:t>
      </w:r>
    </w:p>
    <w:tbl>
      <w:tblPr>
        <w:tblStyle w:val="Tabellasemplice-3"/>
        <w:tblW w:w="0" w:type="auto"/>
        <w:tblLook w:val="00A0" w:firstRow="1" w:lastRow="0" w:firstColumn="1" w:lastColumn="0" w:noHBand="0" w:noVBand="0"/>
      </w:tblPr>
      <w:tblGrid>
        <w:gridCol w:w="14277"/>
      </w:tblGrid>
      <w:tr w:rsidR="00565005" w:rsidRPr="00565005" w14:paraId="6F0A65F7" w14:textId="77777777" w:rsidTr="00E91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77" w:type="dxa"/>
          </w:tcPr>
          <w:tbl>
            <w:tblPr>
              <w:tblStyle w:val="Tabellasemplice-1"/>
              <w:tblW w:w="13858" w:type="dxa"/>
              <w:tblLook w:val="01E0" w:firstRow="1" w:lastRow="1" w:firstColumn="1" w:lastColumn="1" w:noHBand="0" w:noVBand="0"/>
            </w:tblPr>
            <w:tblGrid>
              <w:gridCol w:w="2864"/>
              <w:gridCol w:w="2496"/>
              <w:gridCol w:w="3653"/>
              <w:gridCol w:w="4845"/>
            </w:tblGrid>
            <w:tr w:rsidR="00547777" w:rsidRPr="00565005" w14:paraId="6D20266C" w14:textId="7290FB4E" w:rsidTr="0054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0F2FA94F" w14:textId="77777777" w:rsidR="00547777" w:rsidRPr="00565005" w:rsidRDefault="00547777" w:rsidP="00547777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b w:val="0"/>
                      <w:bCs w:val="0"/>
                      <w:color w:val="FF0000"/>
                      <w:sz w:val="28"/>
                      <w:szCs w:val="28"/>
                      <w:lang w:eastAsia="it-IT"/>
                    </w:rPr>
                  </w:pPr>
                  <w:r w:rsidRPr="00565005">
                    <w:rPr>
                      <w:rFonts w:ascii="Gothic" w:eastAsia="Times New Roman" w:hAnsi="Gothic" w:cs="Times New Roman"/>
                      <w:color w:val="FF0000"/>
                      <w:sz w:val="28"/>
                      <w:szCs w:val="28"/>
                      <w:lang w:eastAsia="it-IT"/>
                    </w:rPr>
                    <w:t>MEDIA STAGIONE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327EE2F6" w14:textId="77777777" w:rsidR="00547777" w:rsidRPr="00565005" w:rsidRDefault="00547777" w:rsidP="00687488">
                  <w:pPr>
                    <w:spacing w:before="40" w:after="40"/>
                    <w:rPr>
                      <w:rFonts w:ascii="Gothic" w:eastAsia="Times New Roman" w:hAnsi="Gothic" w:cs="Times New Roman"/>
                      <w:b w:val="0"/>
                      <w:bCs w:val="0"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3653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48D5D819" w14:textId="77777777" w:rsidR="00547777" w:rsidRPr="00565005" w:rsidRDefault="00547777" w:rsidP="00687488">
                  <w:pPr>
                    <w:spacing w:before="40" w:after="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b w:val="0"/>
                      <w:bCs w:val="0"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  <w:bottom w:val="single" w:sz="4" w:space="0" w:color="BFBFBF" w:themeColor="background1" w:themeShade="BF"/>
                  </w:tcBorders>
                  <w:shd w:val="clear" w:color="auto" w:fill="auto"/>
                </w:tcPr>
                <w:p w14:paraId="3F05E65B" w14:textId="3428757A" w:rsidR="00547777" w:rsidRPr="00565005" w:rsidRDefault="00547777" w:rsidP="00687488">
                  <w:pPr>
                    <w:spacing w:before="40" w:after="40"/>
                    <w:rPr>
                      <w:rFonts w:ascii="Gothic" w:eastAsia="Times New Roman" w:hAnsi="Gothic" w:cs="Times New Roman"/>
                      <w:color w:val="FF0000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547777" w:rsidRPr="00565005" w14:paraId="0AA20A08" w14:textId="6063172F" w:rsidTr="0054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right w:val="nil"/>
                  </w:tcBorders>
                  <w:shd w:val="pct10" w:color="auto" w:fill="auto"/>
                </w:tcPr>
                <w:p w14:paraId="056EE709" w14:textId="2E85FAEE" w:rsidR="00DE6682" w:rsidRPr="00565005" w:rsidRDefault="00DE6682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FF0000"/>
                      <w:sz w:val="28"/>
                      <w:szCs w:val="28"/>
                      <w:lang w:eastAsia="it-IT"/>
                    </w:rPr>
                  </w:pPr>
                  <w:r w:rsidRPr="00565005">
                    <w:rPr>
                      <w:rFonts w:ascii="Gothic" w:eastAsia="Times New Roman" w:hAnsi="Gothic" w:cs="Times New Roman"/>
                      <w:color w:val="FF0000"/>
                      <w:sz w:val="28"/>
                      <w:szCs w:val="28"/>
                      <w:lang w:eastAsia="it-IT"/>
                    </w:rPr>
                    <w:t>Periodo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2EFA985D" w14:textId="4EAD66F6" w:rsidR="00DE6682" w:rsidRPr="00DE6682" w:rsidRDefault="00DE6682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FF0000"/>
                      <w:sz w:val="28"/>
                      <w:szCs w:val="28"/>
                      <w:lang w:eastAsia="it-IT"/>
                    </w:rPr>
                  </w:pPr>
                  <w:r w:rsidRPr="00DE6682">
                    <w:rPr>
                      <w:rFonts w:ascii="Gothic" w:eastAsia="Times New Roman" w:hAnsi="Gothic" w:cs="Times New Roman"/>
                      <w:b/>
                      <w:bCs/>
                      <w:color w:val="FF0000"/>
                      <w:sz w:val="28"/>
                      <w:szCs w:val="28"/>
                      <w:lang w:eastAsia="it-IT"/>
                    </w:rPr>
                    <w:t>a settimana</w:t>
                  </w:r>
                </w:p>
              </w:tc>
              <w:tc>
                <w:tcPr>
                  <w:tcW w:w="3653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0DD9E92C" w14:textId="1DAD1FF1" w:rsidR="00DE6682" w:rsidRPr="00DE6682" w:rsidRDefault="00DE6682" w:rsidP="00687488">
                  <w:pPr>
                    <w:spacing w:before="40" w:after="4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b/>
                      <w:bCs/>
                      <w:color w:val="FF0000"/>
                      <w:sz w:val="28"/>
                      <w:szCs w:val="28"/>
                      <w:lang w:eastAsia="it-IT"/>
                    </w:rPr>
                  </w:pPr>
                  <w:r w:rsidRPr="00DE6682">
                    <w:rPr>
                      <w:rFonts w:ascii="Gothic" w:eastAsia="Times New Roman" w:hAnsi="Gothic" w:cs="Times New Roman"/>
                      <w:b/>
                      <w:bCs/>
                      <w:color w:val="FF0000"/>
                      <w:sz w:val="28"/>
                      <w:szCs w:val="28"/>
                      <w:lang w:eastAsia="it-IT"/>
                    </w:rPr>
                    <w:t>al giorno  min - max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</w:tcBorders>
                  <w:shd w:val="pct10" w:color="auto" w:fill="auto"/>
                </w:tcPr>
                <w:p w14:paraId="547D5604" w14:textId="40653A9E" w:rsidR="00DE6682" w:rsidRPr="00565005" w:rsidRDefault="00DE6682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FF0000"/>
                      <w:sz w:val="28"/>
                      <w:szCs w:val="28"/>
                      <w:lang w:eastAsia="it-IT"/>
                    </w:rPr>
                  </w:pPr>
                  <w:r w:rsidRPr="00565005">
                    <w:rPr>
                      <w:rFonts w:ascii="Gothic" w:eastAsia="Times New Roman" w:hAnsi="Gothic" w:cs="Times New Roman"/>
                      <w:color w:val="FF0000"/>
                      <w:sz w:val="28"/>
                      <w:szCs w:val="28"/>
                      <w:lang w:eastAsia="it-IT"/>
                    </w:rPr>
                    <w:t>prezzo mensile</w:t>
                  </w:r>
                </w:p>
              </w:tc>
            </w:tr>
            <w:tr w:rsidR="00DE6682" w:rsidRPr="00565005" w14:paraId="70860228" w14:textId="6759BF87" w:rsidTr="00547777">
              <w:trPr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05678C82" w14:textId="080C6FE9" w:rsidR="00DE6682" w:rsidRPr="007C5B2B" w:rsidRDefault="00DE6682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</w:pPr>
                  <w:r w:rsidRPr="007C5B2B"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  <w:t>1</w:t>
                  </w:r>
                  <w:r w:rsidR="004A2835"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  <w:t xml:space="preserve"> </w:t>
                  </w:r>
                  <w:r w:rsidRPr="007C5B2B"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  <w:t>Maggio - 11 giugno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39BDB3A9" w14:textId="361A2016" w:rsidR="00DE6682" w:rsidRPr="004A2835" w:rsidRDefault="004A2835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</w:pPr>
                  <w:r w:rsidRPr="004A2835"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  <w:t>EURO 350</w:t>
                  </w:r>
                </w:p>
              </w:tc>
              <w:tc>
                <w:tcPr>
                  <w:tcW w:w="3653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68DDD3D4" w14:textId="6D931AD6" w:rsidR="00DE6682" w:rsidRPr="004A2835" w:rsidRDefault="004A2835" w:rsidP="00687488">
                  <w:pPr>
                    <w:spacing w:before="40" w:after="4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</w:pPr>
                  <w:r w:rsidRPr="004A2835"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  <w:t>EURO 80 - 100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  <w:bottom w:val="single" w:sz="4" w:space="0" w:color="BFBFBF" w:themeColor="background1" w:themeShade="BF"/>
                  </w:tcBorders>
                  <w:shd w:val="clear" w:color="auto" w:fill="auto"/>
                </w:tcPr>
                <w:p w14:paraId="79158358" w14:textId="3C2BF593" w:rsidR="00DE6682" w:rsidRPr="007C5B2B" w:rsidRDefault="004A2835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</w:pPr>
                  <w:r w:rsidRPr="007C5B2B"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  <w:t>1 giugno- 30 giugno</w:t>
                  </w:r>
                  <w:r w:rsidRPr="007C5B2B"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  <w:t xml:space="preserve">   EURO 1.500</w:t>
                  </w:r>
                </w:p>
              </w:tc>
            </w:tr>
            <w:tr w:rsidR="00547777" w:rsidRPr="00565005" w14:paraId="09EAB0AC" w14:textId="495CB6FC" w:rsidTr="0054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right w:val="nil"/>
                  </w:tcBorders>
                  <w:shd w:val="pct10" w:color="auto" w:fill="auto"/>
                </w:tcPr>
                <w:p w14:paraId="600DBBCE" w14:textId="1720035A" w:rsidR="00DE6682" w:rsidRPr="007C5B2B" w:rsidRDefault="00DE6682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</w:pPr>
                  <w:r w:rsidRPr="007C5B2B"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  <w:t>11 Giugno - 18 giugno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12CBF2B2" w14:textId="48022923" w:rsidR="00DE6682" w:rsidRPr="004A2835" w:rsidRDefault="004A2835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</w:pPr>
                  <w:r w:rsidRPr="004A2835"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  <w:t>EURO 450</w:t>
                  </w:r>
                </w:p>
              </w:tc>
              <w:tc>
                <w:tcPr>
                  <w:tcW w:w="3653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2297AAEC" w14:textId="2C72A435" w:rsidR="00DE6682" w:rsidRPr="004A2835" w:rsidRDefault="004A2835" w:rsidP="00687488">
                  <w:pPr>
                    <w:spacing w:before="40" w:after="4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</w:pPr>
                  <w:r w:rsidRPr="004A2835"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  <w:t>EURO 100 - 120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</w:tcBorders>
                  <w:shd w:val="pct10" w:color="auto" w:fill="auto"/>
                </w:tcPr>
                <w:p w14:paraId="04E4D0AB" w14:textId="77777777" w:rsidR="00DE6682" w:rsidRPr="007C5B2B" w:rsidRDefault="00DE6682" w:rsidP="00687488">
                  <w:pPr>
                    <w:spacing w:before="40" w:after="40"/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</w:pPr>
                </w:p>
              </w:tc>
            </w:tr>
            <w:tr w:rsidR="00DE6682" w:rsidRPr="00565005" w14:paraId="08F18F97" w14:textId="5925F1E8" w:rsidTr="00547777">
              <w:trPr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0B885A01" w14:textId="4A4BEA74" w:rsidR="00DE6682" w:rsidRPr="007C5B2B" w:rsidRDefault="00DE6682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</w:pPr>
                  <w:r w:rsidRPr="007C5B2B"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  <w:t>18 Giugno - 25 giugno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346501FD" w14:textId="6E2F775D" w:rsidR="00DE6682" w:rsidRPr="004A2835" w:rsidRDefault="004A2835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</w:pPr>
                  <w:r w:rsidRPr="004A2835"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  <w:t>EURO 500</w:t>
                  </w:r>
                </w:p>
              </w:tc>
              <w:tc>
                <w:tcPr>
                  <w:tcW w:w="3653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171D3F7B" w14:textId="6110F807" w:rsidR="00DE6682" w:rsidRPr="004A2835" w:rsidRDefault="004A2835" w:rsidP="00687488">
                  <w:pPr>
                    <w:spacing w:before="40" w:after="4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</w:pPr>
                  <w:r w:rsidRPr="004A2835"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  <w:t>EURO 120 -140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  <w:bottom w:val="single" w:sz="4" w:space="0" w:color="BFBFBF" w:themeColor="background1" w:themeShade="BF"/>
                  </w:tcBorders>
                  <w:shd w:val="clear" w:color="auto" w:fill="auto"/>
                </w:tcPr>
                <w:p w14:paraId="1FBE3D8E" w14:textId="77777777" w:rsidR="00DE6682" w:rsidRPr="007C5B2B" w:rsidRDefault="00DE6682" w:rsidP="00687488">
                  <w:pPr>
                    <w:spacing w:before="40" w:after="40"/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</w:pPr>
                </w:p>
              </w:tc>
            </w:tr>
            <w:tr w:rsidR="00547777" w:rsidRPr="00565005" w14:paraId="41E2C237" w14:textId="604C361E" w:rsidTr="0054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right w:val="nil"/>
                  </w:tcBorders>
                  <w:shd w:val="pct10" w:color="auto" w:fill="auto"/>
                </w:tcPr>
                <w:p w14:paraId="361E4250" w14:textId="099A4A57" w:rsidR="00DE6682" w:rsidRPr="007C5B2B" w:rsidRDefault="00DE6682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</w:pPr>
                  <w:r w:rsidRPr="007C5B2B"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  <w:t>25 giugno - 2 lugli</w:t>
                  </w:r>
                  <w:r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  <w:t>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7A0FF1FD" w14:textId="0C2EF978" w:rsidR="00DE6682" w:rsidRPr="004A2835" w:rsidRDefault="004A2835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</w:pPr>
                  <w:r w:rsidRPr="004A2835"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  <w:t>EURO 500</w:t>
                  </w:r>
                </w:p>
              </w:tc>
              <w:tc>
                <w:tcPr>
                  <w:tcW w:w="3653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530A4603" w14:textId="10FEE53D" w:rsidR="00DE6682" w:rsidRPr="004A2835" w:rsidRDefault="004A2835" w:rsidP="00687488">
                  <w:pPr>
                    <w:spacing w:before="40" w:after="4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</w:pPr>
                  <w:r w:rsidRPr="004A2835"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  <w:t>-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</w:tcBorders>
                  <w:shd w:val="pct10" w:color="auto" w:fill="auto"/>
                </w:tcPr>
                <w:p w14:paraId="66C50C51" w14:textId="77777777" w:rsidR="00DE6682" w:rsidRPr="007C5B2B" w:rsidRDefault="00DE6682" w:rsidP="00687488">
                  <w:pPr>
                    <w:spacing w:before="40" w:after="40"/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</w:pPr>
                </w:p>
              </w:tc>
            </w:tr>
            <w:tr w:rsidR="009F520A" w:rsidRPr="00565005" w14:paraId="76950AAC" w14:textId="30765D16" w:rsidTr="00547777">
              <w:trPr>
                <w:trHeight w:val="3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27AD4909" w14:textId="77777777" w:rsidR="009F520A" w:rsidRPr="000F7C33" w:rsidRDefault="009F520A" w:rsidP="00547777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C00000"/>
                      <w:sz w:val="28"/>
                      <w:szCs w:val="28"/>
                      <w:lang w:eastAsia="it-IT"/>
                    </w:rPr>
                  </w:pPr>
                  <w:r w:rsidRPr="000F7C33">
                    <w:rPr>
                      <w:rFonts w:ascii="Gothic" w:eastAsia="Times New Roman" w:hAnsi="Gothic" w:cs="Times New Roman"/>
                      <w:color w:val="C00000"/>
                      <w:sz w:val="28"/>
                      <w:szCs w:val="28"/>
                      <w:lang w:eastAsia="it-IT"/>
                    </w:rPr>
                    <w:t>A</w:t>
                  </w:r>
                  <w:r>
                    <w:rPr>
                      <w:rFonts w:ascii="Gothic" w:eastAsia="Times New Roman" w:hAnsi="Gothic" w:cs="Times New Roman"/>
                      <w:color w:val="C00000"/>
                      <w:sz w:val="28"/>
                      <w:szCs w:val="28"/>
                      <w:lang w:eastAsia="it-IT"/>
                    </w:rPr>
                    <w:t xml:space="preserve">LTA STAGIONE </w:t>
                  </w:r>
                  <w:r w:rsidRPr="000F7C33">
                    <w:rPr>
                      <w:rFonts w:ascii="Gothic" w:eastAsia="Times New Roman" w:hAnsi="Gothic" w:cs="Times New Roman"/>
                      <w:color w:val="C00000"/>
                      <w:sz w:val="28"/>
                      <w:szCs w:val="28"/>
                      <w:vertAlign w:val="superscript"/>
                      <w:lang w:eastAsia="it-IT"/>
                    </w:rPr>
                    <w:t>*</w:t>
                  </w:r>
                  <w:r>
                    <w:rPr>
                      <w:rFonts w:ascii="Gothic" w:eastAsia="Times New Roman" w:hAnsi="Gothic" w:cs="Times New Roman"/>
                      <w:color w:val="C00000"/>
                      <w:sz w:val="28"/>
                      <w:szCs w:val="28"/>
                      <w:vertAlign w:val="superscript"/>
                      <w:lang w:eastAsia="it-IT"/>
                    </w:rPr>
                    <w:t>*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1367800D" w14:textId="3E43928F" w:rsidR="009F520A" w:rsidRPr="009F520A" w:rsidRDefault="009F520A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C00000"/>
                      <w:sz w:val="28"/>
                      <w:szCs w:val="28"/>
                      <w:lang w:eastAsia="it-IT"/>
                    </w:rPr>
                  </w:pPr>
                  <w:r w:rsidRPr="009F520A">
                    <w:rPr>
                      <w:rFonts w:ascii="Gothic" w:eastAsia="Times New Roman" w:hAnsi="Gothic" w:cs="Times New Roman"/>
                      <w:b/>
                      <w:bCs/>
                      <w:color w:val="C00000"/>
                      <w:sz w:val="28"/>
                      <w:szCs w:val="28"/>
                      <w:lang w:eastAsia="it-IT"/>
                    </w:rPr>
                    <w:t>a settimana</w:t>
                  </w:r>
                </w:p>
              </w:tc>
              <w:tc>
                <w:tcPr>
                  <w:tcW w:w="3653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04A82E4C" w14:textId="77777777" w:rsidR="009F520A" w:rsidRPr="000F7C33" w:rsidRDefault="009F520A" w:rsidP="00687488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b/>
                      <w:bCs/>
                      <w:color w:val="C0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  <w:bottom w:val="single" w:sz="4" w:space="0" w:color="BFBFBF" w:themeColor="background1" w:themeShade="BF"/>
                  </w:tcBorders>
                  <w:shd w:val="clear" w:color="auto" w:fill="auto"/>
                </w:tcPr>
                <w:p w14:paraId="47DDF0C7" w14:textId="615BB673" w:rsidR="009F520A" w:rsidRPr="000F7C33" w:rsidRDefault="00385B6A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C00000"/>
                      <w:sz w:val="28"/>
                      <w:szCs w:val="28"/>
                      <w:lang w:eastAsia="it-IT"/>
                    </w:rPr>
                  </w:pPr>
                  <w:r w:rsidRPr="000F7C33">
                    <w:rPr>
                      <w:rFonts w:ascii="Gothic" w:eastAsia="Times New Roman" w:hAnsi="Gothic" w:cs="Times New Roman"/>
                      <w:color w:val="C00000"/>
                      <w:sz w:val="28"/>
                      <w:szCs w:val="28"/>
                      <w:lang w:eastAsia="it-IT"/>
                    </w:rPr>
                    <w:t>prezzo mensile</w:t>
                  </w:r>
                </w:p>
              </w:tc>
            </w:tr>
            <w:tr w:rsidR="00547777" w:rsidRPr="00565005" w14:paraId="51C8E7F7" w14:textId="286AEFB1" w:rsidTr="0054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right w:val="nil"/>
                  </w:tcBorders>
                  <w:shd w:val="pct10" w:color="auto" w:fill="auto"/>
                </w:tcPr>
                <w:p w14:paraId="4EC7605E" w14:textId="09B47B07" w:rsidR="00DE6682" w:rsidRPr="007C5B2B" w:rsidRDefault="00DE6682" w:rsidP="00547777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</w:pPr>
                  <w:r w:rsidRPr="007C5B2B"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  <w:t xml:space="preserve">2 luglio </w:t>
                  </w:r>
                  <w:r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  <w:t>–</w:t>
                  </w:r>
                  <w:r w:rsidRPr="007C5B2B"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  <w:t xml:space="preserve"> 9 luglio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2256AADE" w14:textId="41A88385" w:rsidR="00DE6682" w:rsidRPr="009F520A" w:rsidRDefault="009F520A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3B9B25"/>
                      <w:sz w:val="24"/>
                      <w:szCs w:val="24"/>
                      <w:lang w:eastAsia="it-IT"/>
                    </w:rPr>
                  </w:pPr>
                  <w:r w:rsidRPr="009F520A">
                    <w:rPr>
                      <w:rFonts w:ascii="Gothic" w:eastAsia="Times New Roman" w:hAnsi="Gothic" w:cs="Times New Roman"/>
                      <w:b/>
                      <w:bCs/>
                      <w:color w:val="3B9B25"/>
                      <w:lang w:eastAsia="it-IT"/>
                    </w:rPr>
                    <w:t>EURO 600</w:t>
                  </w:r>
                </w:p>
              </w:tc>
              <w:tc>
                <w:tcPr>
                  <w:tcW w:w="3653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1BF8FAEB" w14:textId="77777777" w:rsidR="00DE6682" w:rsidRPr="007C5B2B" w:rsidRDefault="00DE6682" w:rsidP="00687488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</w:tcBorders>
                  <w:shd w:val="pct10" w:color="auto" w:fill="auto"/>
                </w:tcPr>
                <w:p w14:paraId="297A1445" w14:textId="30936C6A" w:rsidR="00DE6682" w:rsidRPr="007C5B2B" w:rsidRDefault="00385B6A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</w:pPr>
                  <w:r w:rsidRPr="007C5B2B"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  <w:t xml:space="preserve">2 luglio- 30 luglio </w:t>
                  </w:r>
                  <w:r w:rsidRPr="007C5B2B">
                    <w:rPr>
                      <w:rFonts w:ascii="Gothic" w:eastAsia="Times New Roman" w:hAnsi="Gothic" w:cs="Times New Roman"/>
                      <w:color w:val="3B9B25"/>
                      <w:lang w:eastAsia="it-IT"/>
                    </w:rPr>
                    <w:t>EURO 2.</w:t>
                  </w:r>
                  <w:r>
                    <w:rPr>
                      <w:rFonts w:ascii="Gothic" w:eastAsia="Times New Roman" w:hAnsi="Gothic" w:cs="Times New Roman"/>
                      <w:color w:val="3B9B25"/>
                      <w:lang w:eastAsia="it-IT"/>
                    </w:rPr>
                    <w:t>2</w:t>
                  </w:r>
                  <w:r w:rsidRPr="007C5B2B">
                    <w:rPr>
                      <w:rFonts w:ascii="Gothic" w:eastAsia="Times New Roman" w:hAnsi="Gothic" w:cs="Times New Roman"/>
                      <w:color w:val="3B9B25"/>
                      <w:lang w:eastAsia="it-IT"/>
                    </w:rPr>
                    <w:t>00</w:t>
                  </w:r>
                </w:p>
              </w:tc>
            </w:tr>
            <w:tr w:rsidR="00DE6682" w:rsidRPr="00565005" w14:paraId="44D50088" w14:textId="4B687308" w:rsidTr="00547777">
              <w:trPr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2377C533" w14:textId="14472D1C" w:rsidR="00DE6682" w:rsidRPr="007C5B2B" w:rsidRDefault="00DE6682" w:rsidP="00547777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</w:pPr>
                  <w:r w:rsidRPr="007C5B2B"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  <w:t xml:space="preserve">9 luglio </w:t>
                  </w:r>
                  <w:r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  <w:t>–</w:t>
                  </w:r>
                  <w:r w:rsidRPr="007C5B2B"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  <w:t xml:space="preserve"> 16 luglio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18A02714" w14:textId="5C4E3FDB" w:rsidR="00DE6682" w:rsidRPr="009F520A" w:rsidRDefault="009F520A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3B9B25"/>
                      <w:sz w:val="24"/>
                      <w:szCs w:val="24"/>
                      <w:lang w:eastAsia="it-IT"/>
                    </w:rPr>
                  </w:pPr>
                  <w:r w:rsidRPr="009F520A">
                    <w:rPr>
                      <w:rFonts w:ascii="Gothic" w:eastAsia="Times New Roman" w:hAnsi="Gothic" w:cs="Times New Roman"/>
                      <w:b/>
                      <w:bCs/>
                      <w:color w:val="3B9B25"/>
                      <w:lang w:eastAsia="it-IT"/>
                    </w:rPr>
                    <w:t>EURO 650</w:t>
                  </w:r>
                </w:p>
              </w:tc>
              <w:tc>
                <w:tcPr>
                  <w:tcW w:w="3653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651AA59B" w14:textId="77777777" w:rsidR="00DE6682" w:rsidRPr="007C5B2B" w:rsidRDefault="00DE6682" w:rsidP="00687488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  <w:bottom w:val="single" w:sz="4" w:space="0" w:color="BFBFBF" w:themeColor="background1" w:themeShade="BF"/>
                  </w:tcBorders>
                  <w:shd w:val="clear" w:color="auto" w:fill="auto"/>
                </w:tcPr>
                <w:p w14:paraId="0111DD31" w14:textId="77777777" w:rsidR="00DE6682" w:rsidRPr="007C5B2B" w:rsidRDefault="00DE6682" w:rsidP="00687488">
                  <w:pPr>
                    <w:spacing w:before="40" w:after="40"/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777" w:rsidRPr="00565005" w14:paraId="30221D54" w14:textId="255F47C4" w:rsidTr="0054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right w:val="nil"/>
                  </w:tcBorders>
                  <w:shd w:val="pct10" w:color="auto" w:fill="auto"/>
                </w:tcPr>
                <w:p w14:paraId="3A82346D" w14:textId="1BD9BD61" w:rsidR="00DE6682" w:rsidRPr="007C5B2B" w:rsidRDefault="00DE6682" w:rsidP="00547777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</w:pPr>
                  <w:r w:rsidRPr="007C5B2B"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  <w:t xml:space="preserve">16 luglio </w:t>
                  </w:r>
                  <w:r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  <w:t>–</w:t>
                  </w:r>
                  <w:r w:rsidRPr="007C5B2B"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  <w:t xml:space="preserve"> 23 luglio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732B2D27" w14:textId="228419C5" w:rsidR="00DE6682" w:rsidRPr="009F520A" w:rsidRDefault="009F520A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3B9B25"/>
                      <w:sz w:val="24"/>
                      <w:szCs w:val="24"/>
                      <w:lang w:eastAsia="it-IT"/>
                    </w:rPr>
                  </w:pPr>
                  <w:r w:rsidRPr="009F520A">
                    <w:rPr>
                      <w:rFonts w:ascii="Gothic" w:eastAsia="Times New Roman" w:hAnsi="Gothic" w:cs="Times New Roman"/>
                      <w:b/>
                      <w:bCs/>
                      <w:color w:val="3B9B25"/>
                      <w:lang w:eastAsia="it-IT"/>
                    </w:rPr>
                    <w:t>EURO 700</w:t>
                  </w:r>
                </w:p>
              </w:tc>
              <w:tc>
                <w:tcPr>
                  <w:tcW w:w="3653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7E23EEF8" w14:textId="77777777" w:rsidR="00DE6682" w:rsidRPr="007C5B2B" w:rsidRDefault="00DE6682" w:rsidP="00687488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</w:tcBorders>
                  <w:shd w:val="pct10" w:color="auto" w:fill="auto"/>
                </w:tcPr>
                <w:p w14:paraId="5350EF10" w14:textId="77777777" w:rsidR="00DE6682" w:rsidRPr="007C5B2B" w:rsidRDefault="00DE6682" w:rsidP="00687488">
                  <w:pPr>
                    <w:spacing w:before="40" w:after="40"/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E6682" w:rsidRPr="00565005" w14:paraId="55CE1961" w14:textId="62F01B61" w:rsidTr="00547777">
              <w:trPr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27CBF04A" w14:textId="030573C6" w:rsidR="00DE6682" w:rsidRPr="007C5B2B" w:rsidRDefault="00DE6682" w:rsidP="00547777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</w:pPr>
                  <w:r w:rsidRPr="007C5B2B"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  <w:t xml:space="preserve">23 luglio </w:t>
                  </w:r>
                  <w:r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  <w:t>–</w:t>
                  </w:r>
                  <w:r w:rsidRPr="007C5B2B"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  <w:t xml:space="preserve"> 30 luglio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1D005CD0" w14:textId="4A527974" w:rsidR="00DE6682" w:rsidRPr="009F520A" w:rsidRDefault="009F520A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3B9B25"/>
                      <w:sz w:val="24"/>
                      <w:szCs w:val="24"/>
                      <w:lang w:eastAsia="it-IT"/>
                    </w:rPr>
                  </w:pPr>
                  <w:r w:rsidRPr="009F520A">
                    <w:rPr>
                      <w:rFonts w:ascii="Gothic" w:eastAsia="Times New Roman" w:hAnsi="Gothic" w:cs="Times New Roman"/>
                      <w:b/>
                      <w:bCs/>
                      <w:color w:val="3B9B25"/>
                      <w:lang w:eastAsia="it-IT"/>
                    </w:rPr>
                    <w:t>EURO 750</w:t>
                  </w:r>
                </w:p>
              </w:tc>
              <w:tc>
                <w:tcPr>
                  <w:tcW w:w="3653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1087E039" w14:textId="77777777" w:rsidR="00DE6682" w:rsidRPr="007C5B2B" w:rsidRDefault="00DE6682" w:rsidP="00687488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  <w:bottom w:val="single" w:sz="4" w:space="0" w:color="BFBFBF" w:themeColor="background1" w:themeShade="BF"/>
                  </w:tcBorders>
                  <w:shd w:val="clear" w:color="auto" w:fill="auto"/>
                </w:tcPr>
                <w:p w14:paraId="3057433D" w14:textId="77777777" w:rsidR="00DE6682" w:rsidRPr="007C5B2B" w:rsidRDefault="00DE6682" w:rsidP="00687488">
                  <w:pPr>
                    <w:spacing w:before="40" w:after="40"/>
                    <w:rPr>
                      <w:rFonts w:ascii="Gothic" w:eastAsia="Times New Roman" w:hAnsi="Gothic" w:cs="Times New Roman"/>
                      <w:color w:val="3B9B25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777" w:rsidRPr="00565005" w14:paraId="32E749D8" w14:textId="1EBB3D53" w:rsidTr="0054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right w:val="nil"/>
                  </w:tcBorders>
                  <w:shd w:val="pct10" w:color="auto" w:fill="auto"/>
                </w:tcPr>
                <w:p w14:paraId="5EB0778D" w14:textId="7CF34AE2" w:rsidR="00DE6682" w:rsidRPr="007C5B2B" w:rsidRDefault="00DE6682" w:rsidP="00547777">
                  <w:pPr>
                    <w:tabs>
                      <w:tab w:val="left" w:pos="8164"/>
                    </w:tabs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  <w:r w:rsidRPr="007C5B2B"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 xml:space="preserve">30 Luglio </w:t>
                  </w:r>
                  <w:r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>–</w:t>
                  </w:r>
                  <w:r w:rsidRPr="007C5B2B"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 xml:space="preserve"> 6 agosto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2CF011EA" w14:textId="64580E97" w:rsidR="00DE6682" w:rsidRPr="009F520A" w:rsidRDefault="009F520A" w:rsidP="00687488">
                  <w:pPr>
                    <w:tabs>
                      <w:tab w:val="left" w:pos="8164"/>
                    </w:tabs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  <w:r w:rsidRPr="009F520A">
                    <w:rPr>
                      <w:rFonts w:ascii="Gothic" w:eastAsia="Times New Roman" w:hAnsi="Gothic" w:cs="Times New Roman"/>
                      <w:b/>
                      <w:bCs/>
                      <w:color w:val="ED7D31" w:themeColor="accent2"/>
                      <w:lang w:eastAsia="it-IT"/>
                    </w:rPr>
                    <w:t>EURO 800</w:t>
                  </w:r>
                </w:p>
              </w:tc>
              <w:tc>
                <w:tcPr>
                  <w:tcW w:w="3653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052AD5F2" w14:textId="77777777" w:rsidR="00DE6682" w:rsidRPr="007C5B2B" w:rsidRDefault="00DE6682" w:rsidP="00687488">
                  <w:pPr>
                    <w:tabs>
                      <w:tab w:val="left" w:pos="8164"/>
                    </w:tabs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</w:tcBorders>
                  <w:shd w:val="pct10" w:color="auto" w:fill="auto"/>
                </w:tcPr>
                <w:p w14:paraId="102C5B8B" w14:textId="0C189CE0" w:rsidR="00DE6682" w:rsidRPr="007C5B2B" w:rsidRDefault="00385B6A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  <w:r w:rsidRPr="007C5B2B"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 xml:space="preserve">1 agosto- 27 agosto </w:t>
                  </w:r>
                  <w:r w:rsidRPr="007C5B2B">
                    <w:rPr>
                      <w:rFonts w:ascii="Gothic" w:eastAsia="Times New Roman" w:hAnsi="Gothic" w:cs="Times New Roman"/>
                      <w:color w:val="ED7D31" w:themeColor="accent2"/>
                      <w:lang w:eastAsia="it-IT"/>
                    </w:rPr>
                    <w:t xml:space="preserve">EURO </w:t>
                  </w:r>
                  <w:r>
                    <w:rPr>
                      <w:rFonts w:ascii="Gothic" w:eastAsia="Times New Roman" w:hAnsi="Gothic" w:cs="Times New Roman"/>
                      <w:color w:val="ED7D31" w:themeColor="accent2"/>
                      <w:lang w:eastAsia="it-IT"/>
                    </w:rPr>
                    <w:t>3.0</w:t>
                  </w:r>
                  <w:r w:rsidRPr="007C5B2B">
                    <w:rPr>
                      <w:rFonts w:ascii="Gothic" w:eastAsia="Times New Roman" w:hAnsi="Gothic" w:cs="Times New Roman"/>
                      <w:color w:val="ED7D31" w:themeColor="accent2"/>
                      <w:lang w:eastAsia="it-IT"/>
                    </w:rPr>
                    <w:t>00</w:t>
                  </w:r>
                </w:p>
              </w:tc>
            </w:tr>
            <w:tr w:rsidR="00DE6682" w:rsidRPr="00565005" w14:paraId="5ED50292" w14:textId="10C0946D" w:rsidTr="00547777">
              <w:trPr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6E08B357" w14:textId="5E814CD1" w:rsidR="00DE6682" w:rsidRPr="007C5B2B" w:rsidRDefault="00DE6682" w:rsidP="00547777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  <w:r w:rsidRPr="007C5B2B"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 xml:space="preserve">6 agosto </w:t>
                  </w:r>
                  <w:r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>–</w:t>
                  </w:r>
                  <w:r w:rsidRPr="007C5B2B"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 xml:space="preserve"> 13 agosto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4AE32272" w14:textId="1F0DFD96" w:rsidR="00DE6682" w:rsidRPr="009F520A" w:rsidRDefault="009F520A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  <w:r w:rsidRPr="009F520A">
                    <w:rPr>
                      <w:rFonts w:ascii="Gothic" w:eastAsia="Times New Roman" w:hAnsi="Gothic" w:cs="Times New Roman"/>
                      <w:b/>
                      <w:bCs/>
                      <w:color w:val="ED7D31" w:themeColor="accent2"/>
                      <w:lang w:eastAsia="it-IT"/>
                    </w:rPr>
                    <w:t>EURO 900</w:t>
                  </w:r>
                </w:p>
              </w:tc>
              <w:tc>
                <w:tcPr>
                  <w:tcW w:w="3653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5B7A0E97" w14:textId="77777777" w:rsidR="00DE6682" w:rsidRPr="007C5B2B" w:rsidRDefault="00DE6682" w:rsidP="00687488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  <w:bottom w:val="single" w:sz="4" w:space="0" w:color="BFBFBF" w:themeColor="background1" w:themeShade="BF"/>
                  </w:tcBorders>
                  <w:shd w:val="clear" w:color="auto" w:fill="auto"/>
                </w:tcPr>
                <w:p w14:paraId="470AE487" w14:textId="77777777" w:rsidR="00DE6682" w:rsidRPr="007C5B2B" w:rsidRDefault="00DE6682" w:rsidP="00687488">
                  <w:pPr>
                    <w:spacing w:before="40" w:after="40"/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777" w:rsidRPr="00565005" w14:paraId="55B8DB0B" w14:textId="07EDDB19" w:rsidTr="0054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right w:val="nil"/>
                  </w:tcBorders>
                  <w:shd w:val="pct10" w:color="auto" w:fill="auto"/>
                </w:tcPr>
                <w:p w14:paraId="2CD07F85" w14:textId="23F00442" w:rsidR="00DE6682" w:rsidRPr="007C5B2B" w:rsidRDefault="00DE6682" w:rsidP="00547777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  <w:r w:rsidRPr="007C5B2B"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 xml:space="preserve">13 agosto </w:t>
                  </w:r>
                  <w:r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>–</w:t>
                  </w:r>
                  <w:r w:rsidRPr="007C5B2B"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 xml:space="preserve"> 20 agosto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41393047" w14:textId="331EB924" w:rsidR="00DE6682" w:rsidRPr="009F520A" w:rsidRDefault="009F520A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  <w:r w:rsidRPr="009F520A">
                    <w:rPr>
                      <w:rFonts w:ascii="Gothic" w:eastAsia="Times New Roman" w:hAnsi="Gothic" w:cs="Times New Roman"/>
                      <w:b/>
                      <w:bCs/>
                      <w:color w:val="ED7D31" w:themeColor="accent2"/>
                      <w:lang w:eastAsia="it-IT"/>
                    </w:rPr>
                    <w:t>EURO 900</w:t>
                  </w:r>
                </w:p>
              </w:tc>
              <w:tc>
                <w:tcPr>
                  <w:tcW w:w="3653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1F73CA42" w14:textId="77777777" w:rsidR="00DE6682" w:rsidRPr="007C5B2B" w:rsidRDefault="00DE6682" w:rsidP="00687488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</w:tcBorders>
                  <w:shd w:val="pct10" w:color="auto" w:fill="auto"/>
                </w:tcPr>
                <w:p w14:paraId="4AFB0F92" w14:textId="77777777" w:rsidR="00DE6682" w:rsidRPr="007C5B2B" w:rsidRDefault="00DE6682" w:rsidP="00687488">
                  <w:pPr>
                    <w:spacing w:before="40" w:after="40"/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E6682" w:rsidRPr="00565005" w14:paraId="4756C8CA" w14:textId="1C912471" w:rsidTr="00547777">
              <w:trPr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2FB82B02" w14:textId="3F72DE75" w:rsidR="00DE6682" w:rsidRPr="007C5B2B" w:rsidRDefault="00DE6682" w:rsidP="00547777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  <w:r w:rsidRPr="007C5B2B"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 xml:space="preserve">20 agosto </w:t>
                  </w:r>
                  <w:r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>–</w:t>
                  </w:r>
                  <w:r w:rsidRPr="007C5B2B"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 xml:space="preserve"> 27 agosto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2B9B2828" w14:textId="03FA0BFC" w:rsidR="00DE6682" w:rsidRPr="009F520A" w:rsidRDefault="009F520A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  <w:r w:rsidRPr="009F520A">
                    <w:rPr>
                      <w:rFonts w:ascii="Gothic" w:eastAsia="Times New Roman" w:hAnsi="Gothic" w:cs="Times New Roman"/>
                      <w:b/>
                      <w:bCs/>
                      <w:color w:val="ED7D31" w:themeColor="accent2"/>
                      <w:lang w:eastAsia="it-IT"/>
                    </w:rPr>
                    <w:t>EURO 800</w:t>
                  </w:r>
                </w:p>
              </w:tc>
              <w:tc>
                <w:tcPr>
                  <w:tcW w:w="3653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30E56785" w14:textId="77777777" w:rsidR="00DE6682" w:rsidRPr="007C5B2B" w:rsidRDefault="00DE6682" w:rsidP="00687488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  <w:bottom w:val="single" w:sz="4" w:space="0" w:color="BFBFBF" w:themeColor="background1" w:themeShade="BF"/>
                  </w:tcBorders>
                  <w:shd w:val="clear" w:color="auto" w:fill="auto"/>
                </w:tcPr>
                <w:p w14:paraId="072FB2B5" w14:textId="77777777" w:rsidR="00DE6682" w:rsidRPr="007C5B2B" w:rsidRDefault="00DE6682" w:rsidP="00687488">
                  <w:pPr>
                    <w:spacing w:before="40" w:after="40"/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777" w:rsidRPr="00565005" w14:paraId="2AD48206" w14:textId="4BE7914F" w:rsidTr="0054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right w:val="nil"/>
                  </w:tcBorders>
                  <w:shd w:val="pct10" w:color="auto" w:fill="auto"/>
                </w:tcPr>
                <w:p w14:paraId="6761B7C9" w14:textId="785D01AE" w:rsidR="00DE6682" w:rsidRPr="00565005" w:rsidRDefault="00DE6682" w:rsidP="00547777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FF0000"/>
                      <w:sz w:val="28"/>
                      <w:szCs w:val="28"/>
                      <w:lang w:eastAsia="it-IT"/>
                    </w:rPr>
                  </w:pPr>
                  <w:r w:rsidRPr="001B0C6F"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 xml:space="preserve">27 agosto </w:t>
                  </w:r>
                  <w:r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>–</w:t>
                  </w:r>
                  <w:r w:rsidRPr="001B0C6F"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 xml:space="preserve"> </w:t>
                  </w:r>
                  <w:r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 xml:space="preserve">3 </w:t>
                  </w:r>
                  <w:r w:rsidRPr="001B0C6F"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  <w:t>settembre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5D249C47" w14:textId="7E7C9796" w:rsidR="00DE6682" w:rsidRPr="009F520A" w:rsidRDefault="009F520A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  <w:r w:rsidRPr="009F520A">
                    <w:rPr>
                      <w:rFonts w:ascii="Gothic" w:eastAsia="Times New Roman" w:hAnsi="Gothic" w:cs="Times New Roman"/>
                      <w:b/>
                      <w:bCs/>
                      <w:color w:val="ED7D31" w:themeColor="accent2"/>
                      <w:lang w:eastAsia="it-IT"/>
                    </w:rPr>
                    <w:t>EURO 700</w:t>
                  </w:r>
                </w:p>
              </w:tc>
              <w:tc>
                <w:tcPr>
                  <w:tcW w:w="3653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6D55DCE4" w14:textId="77777777" w:rsidR="00DE6682" w:rsidRPr="001B0C6F" w:rsidRDefault="00DE6682" w:rsidP="00687488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</w:tcBorders>
                  <w:shd w:val="pct10" w:color="auto" w:fill="auto"/>
                </w:tcPr>
                <w:p w14:paraId="0DBE6F73" w14:textId="77777777" w:rsidR="00DE6682" w:rsidRPr="001B0C6F" w:rsidRDefault="00DE6682" w:rsidP="00687488">
                  <w:pPr>
                    <w:spacing w:before="40" w:after="40"/>
                    <w:rPr>
                      <w:rFonts w:ascii="Gothic" w:eastAsia="Times New Roman" w:hAnsi="Gothic" w:cs="Times New Roman"/>
                      <w:color w:val="ED7D31" w:themeColor="accent2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85B6A" w:rsidRPr="007C5B2B" w14:paraId="49EFAE3A" w14:textId="5DC649E5" w:rsidTr="00547777">
              <w:trPr>
                <w:trHeight w:val="3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739B249B" w14:textId="77777777" w:rsidR="00385B6A" w:rsidRPr="009F520A" w:rsidRDefault="00385B6A" w:rsidP="00547777">
                  <w:pPr>
                    <w:tabs>
                      <w:tab w:val="left" w:pos="8264"/>
                    </w:tabs>
                    <w:spacing w:before="40" w:after="40"/>
                    <w:jc w:val="center"/>
                    <w:rPr>
                      <w:rFonts w:ascii="Gothic" w:eastAsia="Times New Roman" w:hAnsi="Gothic" w:cs="Times New Roman"/>
                      <w:b w:val="0"/>
                      <w:bCs w:val="0"/>
                      <w:color w:val="FF0000"/>
                      <w:sz w:val="28"/>
                      <w:szCs w:val="28"/>
                      <w:lang w:eastAsia="it-IT"/>
                    </w:rPr>
                  </w:pPr>
                  <w:r w:rsidRPr="009F520A">
                    <w:rPr>
                      <w:rFonts w:ascii="Gothic" w:eastAsia="Times New Roman" w:hAnsi="Gothic" w:cs="Times New Roman"/>
                      <w:color w:val="FF0000"/>
                      <w:sz w:val="28"/>
                      <w:szCs w:val="28"/>
                      <w:lang w:eastAsia="it-IT"/>
                    </w:rPr>
                    <w:t>MEDIA STAGIONE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21D8454C" w14:textId="371F9120" w:rsidR="00385B6A" w:rsidRPr="00385B6A" w:rsidRDefault="00385B6A" w:rsidP="00687488">
                  <w:pPr>
                    <w:tabs>
                      <w:tab w:val="left" w:pos="8264"/>
                    </w:tabs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FF0000"/>
                      <w:sz w:val="28"/>
                      <w:szCs w:val="28"/>
                      <w:lang w:eastAsia="it-IT"/>
                    </w:rPr>
                  </w:pPr>
                  <w:r w:rsidRPr="00385B6A">
                    <w:rPr>
                      <w:rFonts w:ascii="Gothic" w:eastAsia="Times New Roman" w:hAnsi="Gothic" w:cs="Times New Roman"/>
                      <w:b/>
                      <w:bCs/>
                      <w:color w:val="FF0000"/>
                      <w:sz w:val="28"/>
                      <w:szCs w:val="28"/>
                      <w:lang w:eastAsia="it-IT"/>
                    </w:rPr>
                    <w:t>a settimana</w:t>
                  </w:r>
                </w:p>
              </w:tc>
              <w:tc>
                <w:tcPr>
                  <w:tcW w:w="3653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00E7392C" w14:textId="405EC345" w:rsidR="00385B6A" w:rsidRPr="00385B6A" w:rsidRDefault="00385B6A" w:rsidP="00687488">
                  <w:pPr>
                    <w:tabs>
                      <w:tab w:val="left" w:pos="8264"/>
                    </w:tabs>
                    <w:spacing w:before="40" w:after="4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b/>
                      <w:bCs/>
                      <w:color w:val="FF0000"/>
                      <w:sz w:val="28"/>
                      <w:szCs w:val="28"/>
                      <w:lang w:eastAsia="it-IT"/>
                    </w:rPr>
                  </w:pPr>
                  <w:r w:rsidRPr="00385B6A">
                    <w:rPr>
                      <w:rFonts w:ascii="Gothic" w:eastAsia="Times New Roman" w:hAnsi="Gothic" w:cs="Times New Roman"/>
                      <w:b/>
                      <w:bCs/>
                      <w:color w:val="FF0000"/>
                      <w:sz w:val="28"/>
                      <w:szCs w:val="28"/>
                      <w:lang w:eastAsia="it-IT"/>
                    </w:rPr>
                    <w:t>al giorno  min - max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  <w:bottom w:val="single" w:sz="4" w:space="0" w:color="BFBFBF" w:themeColor="background1" w:themeShade="BF"/>
                  </w:tcBorders>
                  <w:shd w:val="clear" w:color="auto" w:fill="auto"/>
                </w:tcPr>
                <w:p w14:paraId="1B0DBC19" w14:textId="22AA88D6" w:rsidR="00385B6A" w:rsidRPr="00385B6A" w:rsidRDefault="00385B6A" w:rsidP="00687488">
                  <w:pPr>
                    <w:tabs>
                      <w:tab w:val="left" w:pos="8264"/>
                    </w:tabs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FF0000"/>
                      <w:sz w:val="28"/>
                      <w:szCs w:val="28"/>
                      <w:lang w:eastAsia="it-IT"/>
                    </w:rPr>
                  </w:pPr>
                  <w:r w:rsidRPr="00385B6A">
                    <w:rPr>
                      <w:rFonts w:ascii="Gothic" w:eastAsia="Times New Roman" w:hAnsi="Gothic" w:cs="Times New Roman"/>
                      <w:color w:val="FF0000"/>
                      <w:sz w:val="28"/>
                      <w:szCs w:val="28"/>
                      <w:lang w:eastAsia="it-IT"/>
                    </w:rPr>
                    <w:t>prezzo mensile</w:t>
                  </w:r>
                </w:p>
              </w:tc>
            </w:tr>
            <w:tr w:rsidR="00547777" w:rsidRPr="007C5B2B" w14:paraId="00A36A20" w14:textId="78F5BFC1" w:rsidTr="0054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right w:val="nil"/>
                  </w:tcBorders>
                  <w:shd w:val="pct10" w:color="auto" w:fill="auto"/>
                </w:tcPr>
                <w:p w14:paraId="64829538" w14:textId="54E432D1" w:rsidR="00DE6682" w:rsidRPr="000F7C33" w:rsidRDefault="00DE6682" w:rsidP="00547777">
                  <w:pPr>
                    <w:tabs>
                      <w:tab w:val="left" w:pos="8279"/>
                    </w:tabs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</w:pPr>
                  <w:r w:rsidRPr="000F7C33"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  <w:t xml:space="preserve">3 sett  </w:t>
                  </w:r>
                  <w:r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  <w:t xml:space="preserve">- </w:t>
                  </w:r>
                  <w:r w:rsidRPr="000F7C33"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  <w:t>10 sett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3EAEC45B" w14:textId="5704C80B" w:rsidR="00DE6682" w:rsidRPr="00385B6A" w:rsidRDefault="00385B6A" w:rsidP="00687488">
                  <w:pPr>
                    <w:tabs>
                      <w:tab w:val="left" w:pos="8279"/>
                    </w:tabs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sz w:val="24"/>
                      <w:szCs w:val="24"/>
                      <w:lang w:eastAsia="it-IT"/>
                    </w:rPr>
                  </w:pPr>
                  <w:r w:rsidRPr="00385B6A"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  <w:t>EURO 500</w:t>
                  </w:r>
                </w:p>
              </w:tc>
              <w:tc>
                <w:tcPr>
                  <w:tcW w:w="3653" w:type="dxa"/>
                  <w:tcBorders>
                    <w:left w:val="nil"/>
                    <w:right w:val="nil"/>
                  </w:tcBorders>
                  <w:shd w:val="pct10" w:color="auto" w:fill="auto"/>
                </w:tcPr>
                <w:p w14:paraId="71453B72" w14:textId="2E766ECF" w:rsidR="00DE6682" w:rsidRPr="00385B6A" w:rsidRDefault="00385B6A" w:rsidP="00687488">
                  <w:pPr>
                    <w:tabs>
                      <w:tab w:val="left" w:pos="8279"/>
                    </w:tabs>
                    <w:spacing w:before="40" w:after="4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sz w:val="24"/>
                      <w:szCs w:val="24"/>
                      <w:lang w:eastAsia="it-IT"/>
                    </w:rPr>
                  </w:pPr>
                  <w:r w:rsidRPr="00385B6A"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  <w:t>EURO 120 – 140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</w:tcBorders>
                  <w:shd w:val="pct10" w:color="auto" w:fill="auto"/>
                </w:tcPr>
                <w:p w14:paraId="06CA438E" w14:textId="3C44C4A8" w:rsidR="00DE6682" w:rsidRPr="00385B6A" w:rsidRDefault="00385B6A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  <w:t>3 settembre – 1 ottobre E</w:t>
                  </w:r>
                  <w:r w:rsidR="00DE4C42"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  <w:t>URO</w:t>
                  </w:r>
                  <w:r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  <w:t xml:space="preserve"> 1.500</w:t>
                  </w:r>
                </w:p>
              </w:tc>
            </w:tr>
            <w:tr w:rsidR="00DE6682" w:rsidRPr="007C5B2B" w14:paraId="46995FD0" w14:textId="188E5C8E" w:rsidTr="00547777">
              <w:trPr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182B0CDE" w14:textId="215BB48B" w:rsidR="00DE6682" w:rsidRPr="000F7C33" w:rsidRDefault="00DE6682" w:rsidP="00547777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</w:pPr>
                  <w:r w:rsidRPr="000F7C33"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  <w:t xml:space="preserve">10 sett  </w:t>
                  </w:r>
                  <w:r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  <w:t xml:space="preserve">- </w:t>
                  </w:r>
                  <w:r w:rsidRPr="000F7C33"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  <w:t>7 sett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5CF637B5" w14:textId="021C1A60" w:rsidR="00DE6682" w:rsidRPr="00385B6A" w:rsidRDefault="00385B6A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sz w:val="24"/>
                      <w:szCs w:val="24"/>
                      <w:lang w:eastAsia="it-IT"/>
                    </w:rPr>
                  </w:pPr>
                  <w:r w:rsidRPr="00385B6A"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  <w:t>EURO 400</w:t>
                  </w:r>
                </w:p>
              </w:tc>
              <w:tc>
                <w:tcPr>
                  <w:tcW w:w="3653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14:paraId="7C4E5C40" w14:textId="6F91B118" w:rsidR="00DE6682" w:rsidRPr="00385B6A" w:rsidRDefault="00385B6A" w:rsidP="00687488">
                  <w:pPr>
                    <w:spacing w:before="40" w:after="4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sz w:val="24"/>
                      <w:szCs w:val="24"/>
                      <w:lang w:eastAsia="it-IT"/>
                    </w:rPr>
                  </w:pPr>
                  <w:r w:rsidRPr="00385B6A">
                    <w:rPr>
                      <w:rFonts w:ascii="Gothic" w:eastAsia="Times New Roman" w:hAnsi="Gothic" w:cs="Times New Roman"/>
                      <w:b/>
                      <w:bCs/>
                      <w:color w:val="4472C4" w:themeColor="accent1"/>
                      <w:lang w:eastAsia="it-IT"/>
                    </w:rPr>
                    <w:t>EURO 100 – 120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  <w:bottom w:val="single" w:sz="4" w:space="0" w:color="BFBFBF" w:themeColor="background1" w:themeShade="BF"/>
                  </w:tcBorders>
                  <w:shd w:val="clear" w:color="auto" w:fill="auto"/>
                </w:tcPr>
                <w:p w14:paraId="28816F61" w14:textId="77777777" w:rsidR="00DE6682" w:rsidRPr="000F7C33" w:rsidRDefault="00DE6682" w:rsidP="00687488">
                  <w:pPr>
                    <w:spacing w:before="40" w:after="40"/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777" w:rsidRPr="007C5B2B" w14:paraId="0FD4FD0E" w14:textId="089AB422" w:rsidTr="00547777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tcBorders>
                    <w:bottom w:val="double" w:sz="4" w:space="0" w:color="BFBFBF" w:themeColor="background1" w:themeShade="BF"/>
                    <w:right w:val="nil"/>
                  </w:tcBorders>
                  <w:shd w:val="pct10" w:color="auto" w:fill="auto"/>
                </w:tcPr>
                <w:p w14:paraId="04FD98A1" w14:textId="27BDAF07" w:rsidR="00DE6682" w:rsidRPr="000F7C33" w:rsidRDefault="00DE6682" w:rsidP="00547777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</w:pPr>
                  <w:r w:rsidRPr="000F7C33"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  <w:t xml:space="preserve">17 sett </w:t>
                  </w:r>
                  <w:r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  <w:t xml:space="preserve"> - </w:t>
                  </w:r>
                  <w:r w:rsidRPr="000F7C33"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  <w:t>1 ottobre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96" w:type="dxa"/>
                  <w:tcBorders>
                    <w:left w:val="nil"/>
                    <w:bottom w:val="double" w:sz="4" w:space="0" w:color="BFBFBF" w:themeColor="background1" w:themeShade="BF"/>
                    <w:right w:val="nil"/>
                  </w:tcBorders>
                  <w:shd w:val="pct10" w:color="auto" w:fill="auto"/>
                </w:tcPr>
                <w:p w14:paraId="352F1585" w14:textId="44CE4982" w:rsidR="00DE6682" w:rsidRPr="00687488" w:rsidRDefault="00385B6A" w:rsidP="00687488">
                  <w:pPr>
                    <w:spacing w:before="40" w:after="40"/>
                    <w:jc w:val="center"/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</w:pPr>
                  <w:r w:rsidRPr="00687488"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  <w:t>EURO 400</w:t>
                  </w:r>
                </w:p>
              </w:tc>
              <w:tc>
                <w:tcPr>
                  <w:tcW w:w="3653" w:type="dxa"/>
                  <w:tcBorders>
                    <w:left w:val="nil"/>
                    <w:bottom w:val="double" w:sz="4" w:space="0" w:color="BFBFBF" w:themeColor="background1" w:themeShade="BF"/>
                    <w:right w:val="nil"/>
                  </w:tcBorders>
                  <w:shd w:val="pct10" w:color="auto" w:fill="auto"/>
                </w:tcPr>
                <w:p w14:paraId="61F90470" w14:textId="4DE451BE" w:rsidR="00DE6682" w:rsidRPr="00687488" w:rsidRDefault="00385B6A" w:rsidP="00687488">
                  <w:pPr>
                    <w:spacing w:before="40" w:after="40"/>
                    <w:jc w:val="center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</w:pPr>
                  <w:r w:rsidRPr="00687488"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  <w:t>EURO 9</w:t>
                  </w:r>
                  <w:r w:rsidR="00FC3105"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  <w:t>0</w:t>
                  </w:r>
                  <w:r w:rsidRPr="00687488">
                    <w:rPr>
                      <w:rFonts w:ascii="Gothic" w:eastAsia="Times New Roman" w:hAnsi="Gothic" w:cs="Times New Roman"/>
                      <w:color w:val="4472C4" w:themeColor="accent1"/>
                      <w:lang w:eastAsia="it-IT"/>
                    </w:rPr>
                    <w:t xml:space="preserve"> – 100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845" w:type="dxa"/>
                  <w:tcBorders>
                    <w:left w:val="nil"/>
                    <w:bottom w:val="double" w:sz="4" w:space="0" w:color="BFBFBF" w:themeColor="background1" w:themeShade="BF"/>
                  </w:tcBorders>
                  <w:shd w:val="pct10" w:color="auto" w:fill="auto"/>
                </w:tcPr>
                <w:p w14:paraId="31FD324D" w14:textId="77777777" w:rsidR="00DE6682" w:rsidRPr="000F7C33" w:rsidRDefault="00DE6682" w:rsidP="00687488">
                  <w:pPr>
                    <w:spacing w:before="40" w:after="40"/>
                    <w:rPr>
                      <w:rFonts w:ascii="Gothic" w:eastAsia="Times New Roman" w:hAnsi="Gothic" w:cs="Times New Roman"/>
                      <w:color w:val="4472C4" w:themeColor="accent1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07AC10BA" w14:textId="0AEE13FC" w:rsidR="00565005" w:rsidRPr="00565005" w:rsidRDefault="00565005" w:rsidP="00A12F9B">
            <w:pPr>
              <w:spacing w:before="100" w:beforeAutospacing="1" w:after="100" w:afterAutospacing="1"/>
              <w:rPr>
                <w:rFonts w:ascii="Gothic" w:eastAsia="Times New Roman" w:hAnsi="Gothic" w:cs="Times New Roman"/>
                <w:color w:val="504E4E"/>
                <w:sz w:val="35"/>
                <w:szCs w:val="35"/>
                <w:lang w:eastAsia="it-IT"/>
              </w:rPr>
            </w:pPr>
          </w:p>
        </w:tc>
      </w:tr>
    </w:tbl>
    <w:p w14:paraId="674E1C83" w14:textId="77777777" w:rsidR="00115BCE" w:rsidRDefault="00687488" w:rsidP="00115BCE">
      <w:pPr>
        <w:spacing w:before="100" w:beforeAutospacing="1" w:after="100" w:afterAutospacing="1"/>
        <w:rPr>
          <w:rFonts w:cstheme="minorHAnsi"/>
          <w:color w:val="000000" w:themeColor="text1"/>
          <w:shd w:val="clear" w:color="auto" w:fill="FFFFFF"/>
        </w:rPr>
      </w:pPr>
      <w:r w:rsidRPr="000F7C33">
        <w:t>* I PREZZI SI INTENDONO AD APPARTAMENTO, ED INCLUDONO: Posto auto assegnato, biancheria da letto, da bagno</w:t>
      </w:r>
      <w:r>
        <w:t xml:space="preserve"> (no accappatoio),</w:t>
      </w:r>
      <w:r w:rsidRPr="000F7C33">
        <w:t xml:space="preserve"> luce, gas, acqua</w:t>
      </w:r>
      <w:r>
        <w:t xml:space="preserve">, pulizia finale (tranne piano cottura e stoviglie), 2 </w:t>
      </w:r>
      <w:r w:rsidRPr="000F7C33">
        <w:rPr>
          <w:rFonts w:cstheme="minorHAnsi"/>
          <w:color w:val="000000" w:themeColor="text1"/>
          <w:shd w:val="clear" w:color="auto" w:fill="FFFFFF"/>
        </w:rPr>
        <w:t>Biciclette a disposizione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6C765F6A" w14:textId="023990A4" w:rsidR="00115BCE" w:rsidRDefault="00687488" w:rsidP="00115BCE">
      <w:pPr>
        <w:spacing w:before="100" w:beforeAutospacing="1" w:after="100" w:afterAutospacing="1"/>
        <w:rPr>
          <w:color w:val="C00000"/>
        </w:rPr>
      </w:pPr>
      <w:r w:rsidRPr="000F7C33">
        <w:rPr>
          <w:color w:val="C00000"/>
        </w:rPr>
        <w:t>*</w:t>
      </w:r>
      <w:r>
        <w:rPr>
          <w:color w:val="C00000"/>
        </w:rPr>
        <w:t>*</w:t>
      </w:r>
      <w:r w:rsidRPr="000F7C33">
        <w:rPr>
          <w:color w:val="C00000"/>
        </w:rPr>
        <w:t xml:space="preserve"> i prezzi nei mesi di luglio e agosto includono anche servizi: piscina, animazione </w:t>
      </w:r>
      <w:r>
        <w:rPr>
          <w:color w:val="C00000"/>
        </w:rPr>
        <w:t>diurna e serale,</w:t>
      </w:r>
      <w:r w:rsidRPr="000F7C33">
        <w:rPr>
          <w:color w:val="C00000"/>
        </w:rPr>
        <w:t xml:space="preserve"> mini club</w:t>
      </w:r>
      <w:r>
        <w:rPr>
          <w:color w:val="C00000"/>
        </w:rPr>
        <w:t>,</w:t>
      </w:r>
      <w:r w:rsidRPr="000F7C33">
        <w:rPr>
          <w:color w:val="C00000"/>
        </w:rPr>
        <w:t xml:space="preserve"> bar, ristorazione.</w:t>
      </w:r>
    </w:p>
    <w:p w14:paraId="62191531" w14:textId="2DA944EB" w:rsidR="00343531" w:rsidRDefault="00343531" w:rsidP="00343531">
      <w:pPr>
        <w:spacing w:before="100" w:beforeAutospacing="1" w:after="100" w:afterAutospacing="1" w:line="240" w:lineRule="auto"/>
        <w:rPr>
          <w:b/>
          <w:bCs/>
        </w:rPr>
      </w:pPr>
      <w:r w:rsidRPr="00343531">
        <w:rPr>
          <w:b/>
          <w:bCs/>
        </w:rPr>
        <w:t>Check in dalle 1</w:t>
      </w:r>
      <w:r w:rsidR="00510E9B">
        <w:rPr>
          <w:b/>
          <w:bCs/>
        </w:rPr>
        <w:t>5.00 alle 22.00</w:t>
      </w:r>
      <w:r w:rsidRPr="00343531">
        <w:rPr>
          <w:b/>
          <w:bCs/>
        </w:rPr>
        <w:t xml:space="preserve"> / Check out entro le 10</w:t>
      </w:r>
    </w:p>
    <w:p w14:paraId="0CCFABA8" w14:textId="63F09736" w:rsidR="00343531" w:rsidRPr="00343531" w:rsidRDefault="00343531" w:rsidP="00343531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 xml:space="preserve">Sono ammessi animali domestici di piccola taglia. </w:t>
      </w:r>
    </w:p>
    <w:p w14:paraId="617D7A57" w14:textId="77777777" w:rsidR="00343531" w:rsidRPr="00343531" w:rsidRDefault="00343531">
      <w:pPr>
        <w:spacing w:before="100" w:beforeAutospacing="1" w:after="100" w:afterAutospacing="1"/>
        <w:rPr>
          <w:color w:val="C00000"/>
        </w:rPr>
      </w:pPr>
    </w:p>
    <w:sectPr w:rsidR="00343531" w:rsidRPr="00343531" w:rsidSect="00343531">
      <w:pgSz w:w="16838" w:h="11906" w:orient="landscape"/>
      <w:pgMar w:top="426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1660"/>
    <w:multiLevelType w:val="hybridMultilevel"/>
    <w:tmpl w:val="498E33D4"/>
    <w:lvl w:ilvl="0" w:tplc="5910206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59C8"/>
    <w:multiLevelType w:val="multilevel"/>
    <w:tmpl w:val="19BA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155F2"/>
    <w:multiLevelType w:val="hybridMultilevel"/>
    <w:tmpl w:val="57F4C1AA"/>
    <w:lvl w:ilvl="0" w:tplc="4DE269B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0C"/>
    <w:rsid w:val="00057B37"/>
    <w:rsid w:val="000A5EA1"/>
    <w:rsid w:val="000B7A35"/>
    <w:rsid w:val="000C0B1A"/>
    <w:rsid w:val="000D3D66"/>
    <w:rsid w:val="000F7C33"/>
    <w:rsid w:val="00106B13"/>
    <w:rsid w:val="00115BCE"/>
    <w:rsid w:val="001263DD"/>
    <w:rsid w:val="00157187"/>
    <w:rsid w:val="001B0C6F"/>
    <w:rsid w:val="00333F95"/>
    <w:rsid w:val="00343531"/>
    <w:rsid w:val="00354CF0"/>
    <w:rsid w:val="00385B6A"/>
    <w:rsid w:val="003B0679"/>
    <w:rsid w:val="003D63A1"/>
    <w:rsid w:val="004133EB"/>
    <w:rsid w:val="004A0A09"/>
    <w:rsid w:val="004A2835"/>
    <w:rsid w:val="004B0E0C"/>
    <w:rsid w:val="00510E9B"/>
    <w:rsid w:val="00547777"/>
    <w:rsid w:val="00565005"/>
    <w:rsid w:val="0057706D"/>
    <w:rsid w:val="00602CDE"/>
    <w:rsid w:val="006149F8"/>
    <w:rsid w:val="0062782A"/>
    <w:rsid w:val="00673B40"/>
    <w:rsid w:val="00673C7E"/>
    <w:rsid w:val="00687488"/>
    <w:rsid w:val="00717FBE"/>
    <w:rsid w:val="007229FC"/>
    <w:rsid w:val="0077716B"/>
    <w:rsid w:val="00782706"/>
    <w:rsid w:val="007C5B2B"/>
    <w:rsid w:val="007F53CE"/>
    <w:rsid w:val="008455C6"/>
    <w:rsid w:val="008B785D"/>
    <w:rsid w:val="009E57D3"/>
    <w:rsid w:val="009F520A"/>
    <w:rsid w:val="00A11623"/>
    <w:rsid w:val="00A3763B"/>
    <w:rsid w:val="00AA27B3"/>
    <w:rsid w:val="00AD1E23"/>
    <w:rsid w:val="00BB0AC8"/>
    <w:rsid w:val="00DE4C42"/>
    <w:rsid w:val="00DE6682"/>
    <w:rsid w:val="00E851D3"/>
    <w:rsid w:val="00E9113A"/>
    <w:rsid w:val="00F3423A"/>
    <w:rsid w:val="00FA12E0"/>
    <w:rsid w:val="00F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6D4F"/>
  <w15:chartTrackingRefBased/>
  <w15:docId w15:val="{B5459D66-6E9E-48B4-A6A0-5EBA5660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17FBE"/>
    <w:rPr>
      <w:b/>
      <w:bCs/>
    </w:rPr>
  </w:style>
  <w:style w:type="table" w:styleId="Grigliatabella">
    <w:name w:val="Table Grid"/>
    <w:basedOn w:val="Tabellanormale"/>
    <w:uiPriority w:val="39"/>
    <w:rsid w:val="0056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5650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5650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565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0F7C33"/>
    <w:pPr>
      <w:ind w:left="720"/>
      <w:contextualSpacing/>
    </w:pPr>
  </w:style>
  <w:style w:type="table" w:styleId="Tabellasemplice-1">
    <w:name w:val="Plain Table 1"/>
    <w:basedOn w:val="Tabellanormale"/>
    <w:uiPriority w:val="41"/>
    <w:rsid w:val="000A5E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4">
    <w:name w:val="Plain Table 4"/>
    <w:basedOn w:val="Tabellanormale"/>
    <w:uiPriority w:val="44"/>
    <w:rsid w:val="000A5E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5559">
                  <w:marLeft w:val="0"/>
                  <w:marRight w:val="0"/>
                  <w:marTop w:val="0"/>
                  <w:marBottom w:val="0"/>
                  <w:divBdr>
                    <w:top w:val="single" w:sz="6" w:space="1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6307">
                  <w:marLeft w:val="0"/>
                  <w:marRight w:val="0"/>
                  <w:marTop w:val="0"/>
                  <w:marBottom w:val="0"/>
                  <w:divBdr>
                    <w:top w:val="single" w:sz="6" w:space="11" w:color="FFFFFF"/>
                    <w:left w:val="none" w:sz="0" w:space="0" w:color="auto"/>
                    <w:bottom w:val="single" w:sz="6" w:space="11" w:color="FFFFFF"/>
                    <w:right w:val="none" w:sz="0" w:space="0" w:color="auto"/>
                  </w:divBdr>
                </w:div>
                <w:div w:id="1306623285">
                  <w:marLeft w:val="0"/>
                  <w:marRight w:val="0"/>
                  <w:marTop w:val="0"/>
                  <w:marBottom w:val="0"/>
                  <w:divBdr>
                    <w:top w:val="single" w:sz="6" w:space="1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FFFFF"/>
                    <w:right w:val="none" w:sz="0" w:space="0" w:color="auto"/>
                  </w:divBdr>
                </w:div>
              </w:divsChild>
            </w:div>
            <w:div w:id="573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FFFFF"/>
                    <w:right w:val="none" w:sz="0" w:space="0" w:color="auto"/>
                  </w:divBdr>
                </w:div>
              </w:divsChild>
            </w:div>
            <w:div w:id="11480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FFFFF"/>
                    <w:right w:val="none" w:sz="0" w:space="0" w:color="auto"/>
                  </w:divBdr>
                </w:div>
              </w:divsChild>
            </w:div>
            <w:div w:id="10900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FFFFF"/>
                    <w:right w:val="none" w:sz="0" w:space="0" w:color="auto"/>
                  </w:divBdr>
                </w:div>
              </w:divsChild>
            </w:div>
          </w:divsChild>
        </w:div>
        <w:div w:id="1229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AEAEA"/>
            <w:right w:val="none" w:sz="0" w:space="0" w:color="auto"/>
          </w:divBdr>
          <w:divsChild>
            <w:div w:id="20869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AEAEA"/>
            <w:right w:val="none" w:sz="0" w:space="0" w:color="auto"/>
          </w:divBdr>
          <w:divsChild>
            <w:div w:id="1989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AEAEA"/>
            <w:right w:val="none" w:sz="0" w:space="0" w:color="auto"/>
          </w:divBdr>
          <w:divsChild>
            <w:div w:id="16960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AEAEA"/>
            <w:right w:val="none" w:sz="0" w:space="0" w:color="auto"/>
          </w:divBdr>
          <w:divsChild>
            <w:div w:id="1471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grazia.berloco@gmail.com</dc:creator>
  <cp:keywords/>
  <dc:description/>
  <cp:lastModifiedBy>grazia.berloco@gmail.com</cp:lastModifiedBy>
  <cp:revision>4</cp:revision>
  <dcterms:created xsi:type="dcterms:W3CDTF">2022-03-13T14:13:00Z</dcterms:created>
  <dcterms:modified xsi:type="dcterms:W3CDTF">2022-03-13T14:25:00Z</dcterms:modified>
</cp:coreProperties>
</file>